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DF" w:rsidRPr="008C0EDF" w:rsidRDefault="008C0EDF">
      <w:pPr>
        <w:rPr>
          <w:b/>
          <w:color w:val="009999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504950" cy="68870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20" cy="69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D7E">
        <w:rPr>
          <w:b/>
          <w:color w:val="009999"/>
          <w:sz w:val="40"/>
          <w:szCs w:val="40"/>
        </w:rPr>
        <w:tab/>
      </w:r>
      <w:r w:rsidR="006B7D7E">
        <w:rPr>
          <w:b/>
          <w:color w:val="009999"/>
          <w:sz w:val="40"/>
          <w:szCs w:val="40"/>
        </w:rPr>
        <w:tab/>
      </w:r>
      <w:r w:rsidR="00123D2E">
        <w:rPr>
          <w:b/>
          <w:color w:val="009999"/>
          <w:sz w:val="40"/>
          <w:szCs w:val="40"/>
        </w:rPr>
        <w:t xml:space="preserve">CALENDRIER </w:t>
      </w:r>
      <w:r w:rsidRPr="008C0EDF">
        <w:rPr>
          <w:b/>
          <w:color w:val="009999"/>
          <w:sz w:val="40"/>
          <w:szCs w:val="40"/>
        </w:rPr>
        <w:t xml:space="preserve"> DES COMMISSIONS PARITAIRES 2020</w:t>
      </w:r>
      <w:r w:rsidRPr="008C0EDF">
        <w:rPr>
          <w:b/>
          <w:color w:val="009999"/>
          <w:sz w:val="32"/>
          <w:szCs w:val="32"/>
        </w:rPr>
        <w:t xml:space="preserve"> </w:t>
      </w:r>
    </w:p>
    <w:p w:rsidR="008C0EDF" w:rsidRPr="001A3D3E" w:rsidRDefault="008C0EDF" w:rsidP="0070688A">
      <w:pPr>
        <w:jc w:val="center"/>
        <w:rPr>
          <w:b/>
          <w:color w:val="009999"/>
          <w:sz w:val="36"/>
          <w:szCs w:val="36"/>
        </w:rPr>
      </w:pPr>
      <w:r w:rsidRPr="001A3D3E">
        <w:rPr>
          <w:b/>
          <w:color w:val="009999"/>
          <w:sz w:val="36"/>
          <w:szCs w:val="36"/>
        </w:rPr>
        <w:t xml:space="preserve">Dispositif </w:t>
      </w:r>
      <w:r w:rsidR="0070688A" w:rsidRPr="001A3D3E">
        <w:rPr>
          <w:b/>
          <w:color w:val="009999"/>
          <w:sz w:val="36"/>
          <w:szCs w:val="36"/>
        </w:rPr>
        <w:t>Démission</w:t>
      </w:r>
      <w:bookmarkStart w:id="0" w:name="_GoBack"/>
      <w:bookmarkEnd w:id="0"/>
    </w:p>
    <w:p w:rsidR="008C0EDF" w:rsidRPr="003865F3" w:rsidRDefault="008C0EDF" w:rsidP="003865F3">
      <w:pPr>
        <w:rPr>
          <w:sz w:val="28"/>
          <w:szCs w:val="28"/>
        </w:rPr>
      </w:pPr>
    </w:p>
    <w:tbl>
      <w:tblPr>
        <w:tblStyle w:val="Grilledutableau"/>
        <w:tblW w:w="2499" w:type="pct"/>
        <w:tblInd w:w="3427" w:type="dxa"/>
        <w:tblLook w:val="04A0" w:firstRow="1" w:lastRow="0" w:firstColumn="1" w:lastColumn="0" w:noHBand="0" w:noVBand="1"/>
      </w:tblPr>
      <w:tblGrid>
        <w:gridCol w:w="6994"/>
      </w:tblGrid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des Commissions Paritaires</w:t>
            </w:r>
          </w:p>
        </w:tc>
      </w:tr>
      <w:tr w:rsidR="007E4E13" w:rsidTr="007E4E13">
        <w:tc>
          <w:tcPr>
            <w:tcW w:w="5000" w:type="pct"/>
          </w:tcPr>
          <w:p w:rsidR="007E4E13" w:rsidRDefault="007E4E13" w:rsidP="007E4E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29 janvier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26 février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25 mars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22 avril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26 et 27 mai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23 et 24 juin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21, 22 et 29 juillet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25 et 26 août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23 septembre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28 octobre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25 novembre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16 décembre 2020</w:t>
            </w:r>
          </w:p>
        </w:tc>
      </w:tr>
      <w:tr w:rsidR="007E4E13" w:rsidTr="007E4E13">
        <w:tc>
          <w:tcPr>
            <w:tcW w:w="5000" w:type="pct"/>
          </w:tcPr>
          <w:p w:rsidR="007E4E13" w:rsidRDefault="007E4E13" w:rsidP="007E4E13">
            <w:pPr>
              <w:jc w:val="center"/>
            </w:pPr>
          </w:p>
        </w:tc>
      </w:tr>
      <w:tr w:rsidR="0070688A" w:rsidTr="007E4E13">
        <w:tc>
          <w:tcPr>
            <w:tcW w:w="5000" w:type="pct"/>
          </w:tcPr>
          <w:p w:rsidR="0070688A" w:rsidRDefault="0070688A" w:rsidP="007E4E13">
            <w:pPr>
              <w:jc w:val="center"/>
            </w:pPr>
          </w:p>
          <w:p w:rsidR="0070688A" w:rsidRDefault="0070688A" w:rsidP="007E4E13">
            <w:pPr>
              <w:jc w:val="center"/>
            </w:pPr>
          </w:p>
        </w:tc>
      </w:tr>
    </w:tbl>
    <w:p w:rsidR="0070688A" w:rsidRDefault="0070688A" w:rsidP="0014230C">
      <w:pPr>
        <w:rPr>
          <w:b/>
          <w:color w:val="009999"/>
          <w:sz w:val="40"/>
          <w:szCs w:val="40"/>
        </w:rPr>
      </w:pPr>
    </w:p>
    <w:p w:rsidR="0014230C" w:rsidRPr="008C0EDF" w:rsidRDefault="0014230C" w:rsidP="0014230C">
      <w:pPr>
        <w:rPr>
          <w:b/>
          <w:color w:val="009999"/>
          <w:sz w:val="32"/>
          <w:szCs w:val="32"/>
        </w:rPr>
      </w:pPr>
      <w:r>
        <w:rPr>
          <w:noProof/>
          <w:lang w:eastAsia="fr-FR"/>
        </w:rPr>
        <w:lastRenderedPageBreak/>
        <w:drawing>
          <wp:inline distT="0" distB="0" distL="0" distR="0" wp14:anchorId="38BD6275" wp14:editId="5476E377">
            <wp:extent cx="1504950" cy="68870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20" cy="69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9999"/>
          <w:sz w:val="40"/>
          <w:szCs w:val="40"/>
        </w:rPr>
        <w:t xml:space="preserve"> </w:t>
      </w:r>
      <w:r w:rsidRPr="008C0EDF">
        <w:rPr>
          <w:b/>
          <w:color w:val="009999"/>
          <w:sz w:val="40"/>
          <w:szCs w:val="40"/>
        </w:rPr>
        <w:t>CALENDR</w:t>
      </w:r>
      <w:r>
        <w:rPr>
          <w:b/>
          <w:color w:val="009999"/>
          <w:sz w:val="40"/>
          <w:szCs w:val="40"/>
        </w:rPr>
        <w:t xml:space="preserve">IER PROVISOIRE DES COMMISSIONS RECOURS </w:t>
      </w:r>
      <w:r w:rsidRPr="008C0EDF">
        <w:rPr>
          <w:b/>
          <w:color w:val="009999"/>
          <w:sz w:val="40"/>
          <w:szCs w:val="40"/>
        </w:rPr>
        <w:t>2020</w:t>
      </w:r>
      <w:r w:rsidRPr="008C0EDF">
        <w:rPr>
          <w:b/>
          <w:color w:val="009999"/>
          <w:sz w:val="32"/>
          <w:szCs w:val="32"/>
        </w:rPr>
        <w:t xml:space="preserve"> </w:t>
      </w:r>
    </w:p>
    <w:p w:rsidR="00D70766" w:rsidRDefault="0014230C" w:rsidP="0014230C">
      <w:pPr>
        <w:rPr>
          <w:sz w:val="26"/>
          <w:szCs w:val="26"/>
        </w:rPr>
      </w:pPr>
      <w:r>
        <w:rPr>
          <w:sz w:val="26"/>
          <w:szCs w:val="26"/>
        </w:rPr>
        <w:t>En cas de refus de la commission Paritaire, vous avez la possibilité de faire un recours auprès de la commission de recours. Cette demande est à adresser directement sur votre espace personnel, dans votre dossier ; dans l’onglet Recours.</w:t>
      </w:r>
    </w:p>
    <w:p w:rsidR="0014230C" w:rsidRDefault="0014230C" w:rsidP="0014230C">
      <w:pPr>
        <w:rPr>
          <w:sz w:val="26"/>
          <w:szCs w:val="26"/>
        </w:rPr>
      </w:pPr>
      <w:r>
        <w:rPr>
          <w:sz w:val="26"/>
          <w:szCs w:val="26"/>
        </w:rPr>
        <w:t>Il convient de déposer votre demande aux dates indiquées ci-dessous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994"/>
        <w:gridCol w:w="7000"/>
      </w:tblGrid>
      <w:tr w:rsidR="0014230C" w:rsidRPr="003865F3" w:rsidTr="00A322DF">
        <w:tc>
          <w:tcPr>
            <w:tcW w:w="2499" w:type="pct"/>
          </w:tcPr>
          <w:p w:rsidR="0014230C" w:rsidRPr="003865F3" w:rsidRDefault="0014230C" w:rsidP="00142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des Commissions de recours</w:t>
            </w:r>
          </w:p>
        </w:tc>
        <w:tc>
          <w:tcPr>
            <w:tcW w:w="2501" w:type="pct"/>
          </w:tcPr>
          <w:p w:rsidR="0014230C" w:rsidRPr="003865F3" w:rsidRDefault="0014230C" w:rsidP="00142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 limites de la Demande du Recours</w:t>
            </w:r>
          </w:p>
        </w:tc>
      </w:tr>
      <w:tr w:rsidR="0014230C" w:rsidTr="00A322DF">
        <w:tc>
          <w:tcPr>
            <w:tcW w:w="2499" w:type="pct"/>
          </w:tcPr>
          <w:p w:rsidR="0014230C" w:rsidRDefault="0014230C" w:rsidP="00A322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1" w:type="pct"/>
          </w:tcPr>
          <w:p w:rsidR="0014230C" w:rsidRDefault="0014230C" w:rsidP="00A322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3865F3">
              <w:rPr>
                <w:b/>
                <w:sz w:val="24"/>
                <w:szCs w:val="24"/>
              </w:rPr>
              <w:t xml:space="preserve"> janvier 2020</w:t>
            </w:r>
          </w:p>
        </w:tc>
        <w:tc>
          <w:tcPr>
            <w:tcW w:w="2501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3865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janvier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</w:t>
            </w:r>
            <w:r w:rsidRPr="003865F3">
              <w:rPr>
                <w:b/>
                <w:sz w:val="24"/>
                <w:szCs w:val="24"/>
              </w:rPr>
              <w:t>février 2020</w:t>
            </w:r>
          </w:p>
        </w:tc>
        <w:tc>
          <w:tcPr>
            <w:tcW w:w="2501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février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3865F3">
              <w:rPr>
                <w:b/>
                <w:sz w:val="24"/>
                <w:szCs w:val="24"/>
              </w:rPr>
              <w:t xml:space="preserve"> mars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mars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3865F3">
              <w:rPr>
                <w:b/>
                <w:sz w:val="24"/>
                <w:szCs w:val="24"/>
              </w:rPr>
              <w:t xml:space="preserve"> avril 2020</w:t>
            </w:r>
          </w:p>
        </w:tc>
        <w:tc>
          <w:tcPr>
            <w:tcW w:w="2501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avril </w:t>
            </w:r>
            <w:r w:rsidRPr="003865F3">
              <w:rPr>
                <w:b/>
                <w:sz w:val="24"/>
                <w:szCs w:val="24"/>
              </w:rPr>
              <w:t>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</w:t>
            </w:r>
            <w:r w:rsidRPr="003865F3">
              <w:rPr>
                <w:b/>
                <w:sz w:val="24"/>
                <w:szCs w:val="24"/>
              </w:rPr>
              <w:t>mai 2020</w:t>
            </w:r>
          </w:p>
        </w:tc>
        <w:tc>
          <w:tcPr>
            <w:tcW w:w="2501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865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mai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3865F3">
              <w:rPr>
                <w:b/>
                <w:sz w:val="24"/>
                <w:szCs w:val="24"/>
              </w:rPr>
              <w:t xml:space="preserve"> juin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juin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3865F3">
              <w:rPr>
                <w:b/>
                <w:sz w:val="24"/>
                <w:szCs w:val="24"/>
              </w:rPr>
              <w:t xml:space="preserve"> juillet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juillet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3865F3">
              <w:rPr>
                <w:b/>
                <w:sz w:val="24"/>
                <w:szCs w:val="24"/>
              </w:rPr>
              <w:t xml:space="preserve"> août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août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septembre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septembre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3865F3">
              <w:rPr>
                <w:b/>
                <w:sz w:val="24"/>
                <w:szCs w:val="24"/>
              </w:rPr>
              <w:t xml:space="preserve"> octobre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octobre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3865F3">
              <w:rPr>
                <w:b/>
                <w:sz w:val="24"/>
                <w:szCs w:val="24"/>
              </w:rPr>
              <w:t xml:space="preserve"> novembre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novembre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865F3">
              <w:rPr>
                <w:b/>
                <w:sz w:val="24"/>
                <w:szCs w:val="24"/>
              </w:rPr>
              <w:t xml:space="preserve"> décembre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décembre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Tr="00A322DF">
        <w:tc>
          <w:tcPr>
            <w:tcW w:w="2499" w:type="pct"/>
          </w:tcPr>
          <w:p w:rsidR="0014230C" w:rsidRDefault="0014230C" w:rsidP="00A322DF">
            <w:pPr>
              <w:jc w:val="center"/>
            </w:pPr>
          </w:p>
        </w:tc>
        <w:tc>
          <w:tcPr>
            <w:tcW w:w="2501" w:type="pct"/>
          </w:tcPr>
          <w:p w:rsidR="0014230C" w:rsidRDefault="0014230C" w:rsidP="00A322DF">
            <w:pPr>
              <w:jc w:val="center"/>
            </w:pPr>
          </w:p>
        </w:tc>
      </w:tr>
    </w:tbl>
    <w:p w:rsidR="0014230C" w:rsidRPr="0014230C" w:rsidRDefault="0014230C" w:rsidP="0014230C">
      <w:pPr>
        <w:rPr>
          <w:sz w:val="26"/>
          <w:szCs w:val="26"/>
        </w:rPr>
      </w:pPr>
    </w:p>
    <w:sectPr w:rsidR="0014230C" w:rsidRPr="0014230C" w:rsidSect="008C0E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DF"/>
    <w:rsid w:val="00123D2E"/>
    <w:rsid w:val="0014230C"/>
    <w:rsid w:val="001A3D3E"/>
    <w:rsid w:val="003865F3"/>
    <w:rsid w:val="006B7D7E"/>
    <w:rsid w:val="0070688A"/>
    <w:rsid w:val="007E4E13"/>
    <w:rsid w:val="008C0EDF"/>
    <w:rsid w:val="0093051F"/>
    <w:rsid w:val="00A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6A29C-8310-4B0D-B243-7F0BF9A2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38D0-5C24-4D48-9384-819B532E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Odion</dc:creator>
  <cp:keywords/>
  <dc:description/>
  <cp:lastModifiedBy>Sylvie LAMBIN</cp:lastModifiedBy>
  <cp:revision>2</cp:revision>
  <dcterms:created xsi:type="dcterms:W3CDTF">2020-04-08T08:54:00Z</dcterms:created>
  <dcterms:modified xsi:type="dcterms:W3CDTF">2020-04-08T08:54:00Z</dcterms:modified>
</cp:coreProperties>
</file>